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01B1E" w14:textId="77777777" w:rsidR="00835957" w:rsidRPr="00835957" w:rsidRDefault="00835957" w:rsidP="00835957">
      <w:pPr>
        <w:rPr>
          <w:b/>
          <w:bCs/>
        </w:rPr>
      </w:pPr>
      <w:r w:rsidRPr="00835957">
        <w:rPr>
          <w:b/>
          <w:bCs/>
        </w:rPr>
        <w:t>Presenter Information</w:t>
      </w:r>
    </w:p>
    <w:p w14:paraId="604D36A6" w14:textId="77777777" w:rsidR="00835957" w:rsidRPr="00835957" w:rsidRDefault="00835957" w:rsidP="00835957">
      <w:pPr>
        <w:rPr>
          <w:b/>
          <w:bCs/>
        </w:rPr>
      </w:pPr>
      <w:r w:rsidRPr="00835957">
        <w:rPr>
          <w:b/>
          <w:bCs/>
        </w:rPr>
        <w:t>AUDIOVISUAL EQUIPMENT REQUESTS &amp; REQUIREMENTS</w:t>
      </w:r>
    </w:p>
    <w:p w14:paraId="0D365599" w14:textId="26D8A4DE" w:rsidR="00835957" w:rsidRPr="00835957" w:rsidRDefault="00835957" w:rsidP="00835957">
      <w:pPr>
        <w:numPr>
          <w:ilvl w:val="0"/>
          <w:numId w:val="1"/>
        </w:numPr>
      </w:pPr>
      <w:r w:rsidRPr="00835957">
        <w:t xml:space="preserve">AIST will provide a </w:t>
      </w:r>
      <w:r>
        <w:t>Windows PC</w:t>
      </w:r>
      <w:r w:rsidRPr="00835957">
        <w:t xml:space="preserve"> laptop</w:t>
      </w:r>
      <w:r>
        <w:t>. We recommend that you email your presentation to the AIST conference meeting planner per the instructions that you received upon acceptance into the program.</w:t>
      </w:r>
      <w:r w:rsidRPr="00835957">
        <w:t xml:space="preserve"> AIST will not have your presentation on-site. If you feel your presentation will not be compatible with the laptop provided, please feel free to bring and use your own.</w:t>
      </w:r>
    </w:p>
    <w:p w14:paraId="787E9982" w14:textId="1B9EA7A4" w:rsidR="00835957" w:rsidRPr="00835957" w:rsidRDefault="00835957" w:rsidP="00835957">
      <w:pPr>
        <w:numPr>
          <w:ilvl w:val="0"/>
          <w:numId w:val="1"/>
        </w:numPr>
      </w:pPr>
      <w:r w:rsidRPr="00835957">
        <w:t xml:space="preserve">AIST will provide: a wireless </w:t>
      </w:r>
      <w:r>
        <w:t>lapel</w:t>
      </w:r>
      <w:r w:rsidRPr="00835957">
        <w:t xml:space="preserve"> microphone, a projector, and a laser pointer. </w:t>
      </w:r>
      <w:r>
        <w:t>Presentation sound will be able to be used through the provided sound system.</w:t>
      </w:r>
    </w:p>
    <w:p w14:paraId="2BD402A5" w14:textId="77777777" w:rsidR="00835957" w:rsidRPr="00835957" w:rsidRDefault="00835957" w:rsidP="00835957">
      <w:pPr>
        <w:rPr>
          <w:b/>
          <w:bCs/>
        </w:rPr>
      </w:pPr>
      <w:r w:rsidRPr="00835957">
        <w:rPr>
          <w:b/>
          <w:bCs/>
        </w:rPr>
        <w:t>WORKBOOK PAGES</w:t>
      </w:r>
    </w:p>
    <w:p w14:paraId="7F763580" w14:textId="15AE62E6" w:rsidR="00835957" w:rsidRPr="00835957" w:rsidRDefault="00835957" w:rsidP="00835957">
      <w:pPr>
        <w:numPr>
          <w:ilvl w:val="0"/>
          <w:numId w:val="2"/>
        </w:numPr>
      </w:pPr>
      <w:r w:rsidRPr="00835957">
        <w:t xml:space="preserve">The PowerPoint presentation should be emailed to your </w:t>
      </w:r>
      <w:r>
        <w:t xml:space="preserve">AIST </w:t>
      </w:r>
      <w:r w:rsidRPr="00835957">
        <w:t xml:space="preserve">conference </w:t>
      </w:r>
      <w:r>
        <w:t>meeting planner</w:t>
      </w:r>
      <w:r w:rsidRPr="00835957">
        <w:t xml:space="preserve">. If you </w:t>
      </w:r>
      <w:r>
        <w:t>are unable to</w:t>
      </w:r>
      <w:r w:rsidRPr="00835957">
        <w:t xml:space="preserve"> submit as a PowerPoint </w:t>
      </w:r>
      <w:proofErr w:type="gramStart"/>
      <w:r>
        <w:t>file</w:t>
      </w:r>
      <w:proofErr w:type="gramEnd"/>
      <w:r>
        <w:t xml:space="preserve"> </w:t>
      </w:r>
      <w:r w:rsidRPr="00835957">
        <w:t xml:space="preserve">then a pdf will be accepted with (2) slides per page. If the </w:t>
      </w:r>
      <w:r>
        <w:t>file</w:t>
      </w:r>
      <w:r w:rsidRPr="00835957">
        <w:t xml:space="preserve"> is too large to </w:t>
      </w:r>
      <w:proofErr w:type="gramStart"/>
      <w:r w:rsidRPr="00835957">
        <w:t>send</w:t>
      </w:r>
      <w:proofErr w:type="gramEnd"/>
      <w:r w:rsidRPr="00835957">
        <w:t xml:space="preserve"> please contact </w:t>
      </w:r>
      <w:r>
        <w:t xml:space="preserve">the </w:t>
      </w:r>
      <w:r w:rsidRPr="00835957">
        <w:t xml:space="preserve">AIST </w:t>
      </w:r>
      <w:r>
        <w:t xml:space="preserve">conference meeting planner </w:t>
      </w:r>
      <w:r w:rsidRPr="00835957">
        <w:t>for other options.</w:t>
      </w:r>
    </w:p>
    <w:p w14:paraId="74EF6D3A" w14:textId="77777777" w:rsidR="00835957" w:rsidRPr="00835957" w:rsidRDefault="00835957" w:rsidP="00835957">
      <w:pPr>
        <w:numPr>
          <w:ilvl w:val="0"/>
          <w:numId w:val="2"/>
        </w:numPr>
      </w:pPr>
      <w:r w:rsidRPr="00835957">
        <w:rPr>
          <w:b/>
          <w:bCs/>
        </w:rPr>
        <w:t>COMMERCIAL REFERENCES ARE NOT PERMITTED. </w:t>
      </w:r>
      <w:r w:rsidRPr="00835957">
        <w:t>Company logos may appear on the first and last page only – all others will be removed for printing. Please get approval in advance for exceptions if your company requires a standard template.</w:t>
      </w:r>
    </w:p>
    <w:p w14:paraId="203E427B" w14:textId="5E14C8B4" w:rsidR="00835957" w:rsidRPr="00835957" w:rsidRDefault="00835957" w:rsidP="00835957">
      <w:pPr>
        <w:numPr>
          <w:ilvl w:val="0"/>
          <w:numId w:val="2"/>
        </w:numPr>
      </w:pPr>
      <w:r w:rsidRPr="00835957">
        <w:t>GRAPHICS: Simple line drawings, graphics, and photos are preferable. Graphics with dark backgrounds are not recommended. Photographs should be of high contrast and clarity.</w:t>
      </w:r>
    </w:p>
    <w:p w14:paraId="0F893EA1" w14:textId="77777777" w:rsidR="00835957" w:rsidRPr="00835957" w:rsidRDefault="00835957" w:rsidP="00835957">
      <w:pPr>
        <w:numPr>
          <w:ilvl w:val="0"/>
          <w:numId w:val="2"/>
        </w:numPr>
      </w:pPr>
      <w:r w:rsidRPr="00835957">
        <w:t>PLACEMENT OF GRAPHICS: All artwork should be incorporated into the text as it will be included within the lecture.</w:t>
      </w:r>
    </w:p>
    <w:p w14:paraId="1F346714" w14:textId="77777777" w:rsidR="00835957" w:rsidRPr="00835957" w:rsidRDefault="00835957" w:rsidP="00835957">
      <w:pPr>
        <w:numPr>
          <w:ilvl w:val="0"/>
          <w:numId w:val="2"/>
        </w:numPr>
      </w:pPr>
      <w:r w:rsidRPr="00835957">
        <w:t>PRINTING: Workbooks are printed in black and white. Please do not use BLACK or DARK BACKGROUNDS on the presentation submitted for print. The best suggestion is a lighter background with dark lettering.</w:t>
      </w:r>
    </w:p>
    <w:p w14:paraId="386333C5" w14:textId="013794DC" w:rsidR="00835957" w:rsidRPr="00835957" w:rsidRDefault="00835957" w:rsidP="00835957">
      <w:pPr>
        <w:numPr>
          <w:ilvl w:val="0"/>
          <w:numId w:val="2"/>
        </w:numPr>
      </w:pPr>
      <w:r>
        <w:t xml:space="preserve">TECHNICAL </w:t>
      </w:r>
      <w:r w:rsidRPr="00835957">
        <w:t xml:space="preserve">PAPER: If you will be submitting a paper in addition or in lieu of a PowerPoint </w:t>
      </w:r>
      <w:proofErr w:type="gramStart"/>
      <w:r w:rsidRPr="00835957">
        <w:t>presentation</w:t>
      </w:r>
      <w:proofErr w:type="gramEnd"/>
      <w:r w:rsidRPr="00835957">
        <w:t xml:space="preserve"> please contact AIST for </w:t>
      </w:r>
      <w:r>
        <w:t>the Technical Paper Template and Samples.</w:t>
      </w:r>
    </w:p>
    <w:p w14:paraId="50C5EDAC" w14:textId="77777777" w:rsidR="00835957" w:rsidRPr="00835957" w:rsidRDefault="00835957" w:rsidP="00835957">
      <w:pPr>
        <w:rPr>
          <w:b/>
          <w:bCs/>
        </w:rPr>
      </w:pPr>
      <w:r w:rsidRPr="00835957">
        <w:rPr>
          <w:b/>
          <w:bCs/>
        </w:rPr>
        <w:t>PRESENTATION GUIDELINES</w:t>
      </w:r>
    </w:p>
    <w:p w14:paraId="543BC8E8" w14:textId="77777777" w:rsidR="00835957" w:rsidRPr="00835957" w:rsidRDefault="00835957" w:rsidP="00835957">
      <w:pPr>
        <w:numPr>
          <w:ilvl w:val="0"/>
          <w:numId w:val="3"/>
        </w:numPr>
      </w:pPr>
      <w:r w:rsidRPr="00835957">
        <w:t>Presentations should match the document submitted for the attendees’ workbook (both in content and in order).</w:t>
      </w:r>
    </w:p>
    <w:p w14:paraId="14975BED" w14:textId="77777777" w:rsidR="00835957" w:rsidRPr="00835957" w:rsidRDefault="00835957" w:rsidP="00835957">
      <w:pPr>
        <w:numPr>
          <w:ilvl w:val="0"/>
          <w:numId w:val="3"/>
        </w:numPr>
      </w:pPr>
      <w:r w:rsidRPr="00835957">
        <w:lastRenderedPageBreak/>
        <w:t>Do not use a slide unless you can read everything on it, without enlargement, at your normal reading distance.</w:t>
      </w:r>
    </w:p>
    <w:p w14:paraId="0DAE5F4E" w14:textId="77777777" w:rsidR="00835957" w:rsidRPr="00835957" w:rsidRDefault="00835957" w:rsidP="00835957">
      <w:pPr>
        <w:numPr>
          <w:ilvl w:val="0"/>
          <w:numId w:val="3"/>
        </w:numPr>
      </w:pPr>
      <w:r w:rsidRPr="00835957">
        <w:t>Ensure appropriate contrast between background and text/graphics and do not use soft colors on slides because they do not project well.</w:t>
      </w:r>
    </w:p>
    <w:p w14:paraId="758ADC65" w14:textId="77777777" w:rsidR="00835957" w:rsidRPr="00835957" w:rsidRDefault="00835957" w:rsidP="00835957">
      <w:pPr>
        <w:numPr>
          <w:ilvl w:val="0"/>
          <w:numId w:val="3"/>
        </w:numPr>
      </w:pPr>
      <w:r w:rsidRPr="00835957">
        <w:t>Maintain a clear and well-organized focus during the presentation.</w:t>
      </w:r>
    </w:p>
    <w:p w14:paraId="6B35FD35" w14:textId="77777777" w:rsidR="00835957" w:rsidRPr="00835957" w:rsidRDefault="00835957" w:rsidP="00835957">
      <w:pPr>
        <w:numPr>
          <w:ilvl w:val="0"/>
          <w:numId w:val="3"/>
        </w:numPr>
      </w:pPr>
      <w:r w:rsidRPr="00835957">
        <w:t>Define all acronyms and try to show both English and metric units.</w:t>
      </w:r>
    </w:p>
    <w:p w14:paraId="155928AD" w14:textId="2195175A" w:rsidR="00AB0C63" w:rsidRDefault="00835957" w:rsidP="000378AE">
      <w:pPr>
        <w:numPr>
          <w:ilvl w:val="0"/>
          <w:numId w:val="3"/>
        </w:numPr>
      </w:pPr>
      <w:r w:rsidRPr="00835957">
        <w:t xml:space="preserve">Do not speak too fast and do not read your slides. </w:t>
      </w:r>
      <w:r w:rsidR="000378AE">
        <w:t xml:space="preserve">Engaging presenters often get the most interaction from the audience. </w:t>
      </w:r>
    </w:p>
    <w:sectPr w:rsidR="00AB0C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64481"/>
    <w:multiLevelType w:val="multilevel"/>
    <w:tmpl w:val="9D0A0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E619ED"/>
    <w:multiLevelType w:val="multilevel"/>
    <w:tmpl w:val="A336B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B12623"/>
    <w:multiLevelType w:val="multilevel"/>
    <w:tmpl w:val="9EACD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416851">
    <w:abstractNumId w:val="0"/>
  </w:num>
  <w:num w:numId="2" w16cid:durableId="1860045284">
    <w:abstractNumId w:val="1"/>
  </w:num>
  <w:num w:numId="3" w16cid:durableId="20106697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957"/>
    <w:rsid w:val="000378AE"/>
    <w:rsid w:val="000C6F4E"/>
    <w:rsid w:val="00443649"/>
    <w:rsid w:val="005B797D"/>
    <w:rsid w:val="00835957"/>
    <w:rsid w:val="009732B8"/>
    <w:rsid w:val="00AB0C63"/>
    <w:rsid w:val="00EA1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952C5"/>
  <w15:chartTrackingRefBased/>
  <w15:docId w15:val="{855EABC8-29CA-45C2-BB67-10240A42C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59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59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59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59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59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59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59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59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59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59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59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59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59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59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59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59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59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59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59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59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59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59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59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59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59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59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59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59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59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Voss</dc:creator>
  <cp:keywords/>
  <dc:description/>
  <cp:lastModifiedBy>Anna Voss</cp:lastModifiedBy>
  <cp:revision>1</cp:revision>
  <dcterms:created xsi:type="dcterms:W3CDTF">2026-05-14T19:10:00Z</dcterms:created>
  <dcterms:modified xsi:type="dcterms:W3CDTF">2026-05-14T19:22:00Z</dcterms:modified>
</cp:coreProperties>
</file>